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6C9" w:rsidRPr="0021506F" w:rsidRDefault="00BB66C9">
      <w:pPr>
        <w:rPr>
          <w:b/>
          <w:u w:val="single"/>
        </w:rPr>
      </w:pPr>
      <w:r w:rsidRPr="0021506F">
        <w:rPr>
          <w:b/>
          <w:u w:val="single"/>
        </w:rPr>
        <w:t>Correction pour les mathématiques du 24 mars 2020.</w:t>
      </w:r>
    </w:p>
    <w:p w:rsidR="00BB66C9" w:rsidRDefault="00BB66C9">
      <w:r>
        <w:t>CM1</w:t>
      </w:r>
    </w:p>
    <w:p w:rsidR="00A97A19" w:rsidRPr="00A97A19" w:rsidRDefault="00A97A19" w:rsidP="00A97A19">
      <w:pPr>
        <w:pStyle w:val="Sansinterligne"/>
        <w:rPr>
          <w:b/>
          <w:shd w:val="clear" w:color="auto" w:fill="FFFFFF"/>
        </w:rPr>
      </w:pPr>
      <w:r w:rsidRPr="00A97A19">
        <w:rPr>
          <w:b/>
          <w:shd w:val="clear" w:color="auto" w:fill="FFFFFF"/>
        </w:rPr>
        <w:t>Exercice 11 page 52. Le poissonnier a apporté 1000 € pour acheter du poisson aux pêcheurs qui arrive au port. Il achète pour 340 € au premier pêcheur, pour 275 € à un deuxième, et pour 135 € à un 3</w:t>
      </w:r>
      <w:r w:rsidRPr="00A97A19">
        <w:rPr>
          <w:b/>
          <w:shd w:val="clear" w:color="auto" w:fill="FFFFFF"/>
          <w:vertAlign w:val="superscript"/>
        </w:rPr>
        <w:t>ème</w:t>
      </w:r>
      <w:r w:rsidRPr="00A97A19">
        <w:rPr>
          <w:b/>
          <w:shd w:val="clear" w:color="auto" w:fill="FFFFFF"/>
        </w:rPr>
        <w:t>. Combien d'argent lui reste-t-il</w:t>
      </w:r>
      <w:r w:rsidRPr="00A97A19">
        <w:rPr>
          <w:rFonts w:hint="eastAsia"/>
          <w:b/>
          <w:shd w:val="clear" w:color="auto" w:fill="FFFFFF"/>
        </w:rPr>
        <w:t> </w:t>
      </w:r>
      <w:r w:rsidRPr="00A97A19">
        <w:rPr>
          <w:b/>
          <w:shd w:val="clear" w:color="auto" w:fill="FFFFFF"/>
        </w:rPr>
        <w:t>?</w:t>
      </w:r>
    </w:p>
    <w:p w:rsidR="00A97A19" w:rsidRPr="00A97A19" w:rsidRDefault="00A97A19" w:rsidP="00A97A19">
      <w:pPr>
        <w:pStyle w:val="Sansinterligne"/>
        <w:rPr>
          <w:shd w:val="clear" w:color="auto" w:fill="FFFFFF"/>
        </w:rPr>
      </w:pPr>
    </w:p>
    <w:p w:rsidR="00A97A19" w:rsidRDefault="00A97A19" w:rsidP="00A97A19">
      <w:pPr>
        <w:pStyle w:val="Sansinterligne"/>
        <w:rPr>
          <w:shd w:val="clear" w:color="auto" w:fill="FFFFFF"/>
        </w:rPr>
      </w:pPr>
      <w:r>
        <w:rPr>
          <w:shd w:val="clear" w:color="auto" w:fill="FFFFFF"/>
        </w:rPr>
        <w:t>1/ On peut commencer par calculer la somme qu’il a dépensé</w:t>
      </w:r>
      <w:r>
        <w:rPr>
          <w:rFonts w:hint="eastAsia"/>
          <w:shd w:val="clear" w:color="auto" w:fill="FFFFFF"/>
        </w:rPr>
        <w:t> </w:t>
      </w:r>
      <w:r>
        <w:rPr>
          <w:shd w:val="clear" w:color="auto" w:fill="FFFFFF"/>
        </w:rPr>
        <w:t xml:space="preserve">: 340+275+135=750 Il a donc dépensé pour 750 euros de poissons. </w:t>
      </w:r>
    </w:p>
    <w:p w:rsidR="00A97A19" w:rsidRDefault="00A97A19" w:rsidP="00A97A19">
      <w:pPr>
        <w:pStyle w:val="Sansinterligne"/>
        <w:rPr>
          <w:shd w:val="clear" w:color="auto" w:fill="FFFFFF"/>
        </w:rPr>
      </w:pPr>
      <w:r>
        <w:rPr>
          <w:shd w:val="clear" w:color="auto" w:fill="FFFFFF"/>
        </w:rPr>
        <w:t>2/ Il avait 1000 euros dans sa poche. Il lui restera donc 1000-750=</w:t>
      </w:r>
      <w:proofErr w:type="gramStart"/>
      <w:r>
        <w:rPr>
          <w:shd w:val="clear" w:color="auto" w:fill="FFFFFF"/>
        </w:rPr>
        <w:t>250 ,</w:t>
      </w:r>
      <w:proofErr w:type="gramEnd"/>
      <w:r>
        <w:rPr>
          <w:shd w:val="clear" w:color="auto" w:fill="FFFFFF"/>
        </w:rPr>
        <w:t xml:space="preserve"> soit 250 euros.</w:t>
      </w:r>
    </w:p>
    <w:p w:rsidR="00A97A19" w:rsidRDefault="00A97A19" w:rsidP="00A97A19">
      <w:pPr>
        <w:pStyle w:val="Sansinterligne"/>
        <w:rPr>
          <w:shd w:val="clear" w:color="auto" w:fill="FFFFFF"/>
        </w:rPr>
      </w:pPr>
      <w:r>
        <w:rPr>
          <w:shd w:val="clear" w:color="auto" w:fill="FFFFFF"/>
        </w:rPr>
        <w:t>3/ Calcul attendu</w:t>
      </w:r>
      <w:r>
        <w:rPr>
          <w:rFonts w:hint="eastAsia"/>
          <w:shd w:val="clear" w:color="auto" w:fill="FFFFFF"/>
        </w:rPr>
        <w:t> </w:t>
      </w:r>
      <w:r>
        <w:rPr>
          <w:shd w:val="clear" w:color="auto" w:fill="FFFFFF"/>
        </w:rPr>
        <w:t>: 1000-(340+275+135)=250</w:t>
      </w:r>
    </w:p>
    <w:p w:rsidR="00A97A19" w:rsidRDefault="00A97A19" w:rsidP="00A97A19">
      <w:pPr>
        <w:pStyle w:val="Sansinterligne"/>
      </w:pPr>
      <w:r w:rsidRPr="00A97A19">
        <w:rPr>
          <w:b/>
          <w:shd w:val="clear" w:color="auto" w:fill="FFFFFF"/>
        </w:rPr>
        <w:t>Réponse</w:t>
      </w:r>
      <w:r>
        <w:rPr>
          <w:rFonts w:hint="eastAsia"/>
          <w:shd w:val="clear" w:color="auto" w:fill="FFFFFF"/>
        </w:rPr>
        <w:t> </w:t>
      </w:r>
      <w:r>
        <w:rPr>
          <w:shd w:val="clear" w:color="auto" w:fill="FFFFFF"/>
        </w:rPr>
        <w:t>: il lui restera 250 euros.</w:t>
      </w:r>
    </w:p>
    <w:p w:rsidR="00A97A19" w:rsidRDefault="00A97A19"/>
    <w:p w:rsidR="00485175" w:rsidRPr="001A3DF7" w:rsidRDefault="00485175">
      <w:pPr>
        <w:rPr>
          <w:b/>
          <w:shd w:val="clear" w:color="auto" w:fill="FFFFFF"/>
        </w:rPr>
      </w:pPr>
      <w:r w:rsidRPr="001A3DF7">
        <w:rPr>
          <w:b/>
          <w:shd w:val="clear" w:color="auto" w:fill="FFFFFF"/>
        </w:rPr>
        <w:t>20p73</w:t>
      </w:r>
      <w:r w:rsidR="001A3DF7" w:rsidRPr="001A3DF7">
        <w:rPr>
          <w:b/>
          <w:shd w:val="clear" w:color="auto" w:fill="FFFFFF"/>
        </w:rPr>
        <w:t xml:space="preserve"> Complète les égalités :</w:t>
      </w:r>
    </w:p>
    <w:tbl>
      <w:tblPr>
        <w:tblStyle w:val="Grilledutableau"/>
        <w:tblW w:w="0" w:type="auto"/>
        <w:tblLook w:val="04A0"/>
      </w:tblPr>
      <w:tblGrid>
        <w:gridCol w:w="1116"/>
        <w:gridCol w:w="1164"/>
        <w:gridCol w:w="1167"/>
        <w:gridCol w:w="1187"/>
        <w:gridCol w:w="1146"/>
        <w:gridCol w:w="1167"/>
        <w:gridCol w:w="1163"/>
        <w:gridCol w:w="1178"/>
      </w:tblGrid>
      <w:tr w:rsidR="00A97A19" w:rsidTr="00A97A19">
        <w:tc>
          <w:tcPr>
            <w:tcW w:w="1116" w:type="dxa"/>
          </w:tcPr>
          <w:p w:rsidR="00A97A19" w:rsidRDefault="00A97A19"/>
        </w:tc>
        <w:tc>
          <w:tcPr>
            <w:tcW w:w="1164" w:type="dxa"/>
          </w:tcPr>
          <w:p w:rsidR="00A97A19" w:rsidRDefault="00A97A19">
            <w:r>
              <w:t>km</w:t>
            </w:r>
          </w:p>
        </w:tc>
        <w:tc>
          <w:tcPr>
            <w:tcW w:w="1167" w:type="dxa"/>
          </w:tcPr>
          <w:p w:rsidR="00A97A19" w:rsidRDefault="00A97A19">
            <w:r>
              <w:t>hm</w:t>
            </w:r>
          </w:p>
        </w:tc>
        <w:tc>
          <w:tcPr>
            <w:tcW w:w="1187" w:type="dxa"/>
          </w:tcPr>
          <w:p w:rsidR="00A97A19" w:rsidRDefault="00A97A19">
            <w:r>
              <w:t>dam</w:t>
            </w:r>
          </w:p>
        </w:tc>
        <w:tc>
          <w:tcPr>
            <w:tcW w:w="1146" w:type="dxa"/>
          </w:tcPr>
          <w:p w:rsidR="00A97A19" w:rsidRDefault="00A97A19">
            <w:r>
              <w:t>m</w:t>
            </w:r>
          </w:p>
        </w:tc>
        <w:tc>
          <w:tcPr>
            <w:tcW w:w="1167" w:type="dxa"/>
          </w:tcPr>
          <w:p w:rsidR="00A97A19" w:rsidRDefault="00A97A19">
            <w:r>
              <w:t>dm</w:t>
            </w:r>
          </w:p>
        </w:tc>
        <w:tc>
          <w:tcPr>
            <w:tcW w:w="1163" w:type="dxa"/>
          </w:tcPr>
          <w:p w:rsidR="00A97A19" w:rsidRDefault="00A97A19">
            <w:r>
              <w:t>cm</w:t>
            </w:r>
          </w:p>
        </w:tc>
        <w:tc>
          <w:tcPr>
            <w:tcW w:w="1178" w:type="dxa"/>
          </w:tcPr>
          <w:p w:rsidR="00A97A19" w:rsidRDefault="00A97A19">
            <w:r>
              <w:t>mm</w:t>
            </w:r>
          </w:p>
        </w:tc>
      </w:tr>
      <w:tr w:rsidR="00A97A19" w:rsidTr="00A97A19">
        <w:tc>
          <w:tcPr>
            <w:tcW w:w="1116" w:type="dxa"/>
          </w:tcPr>
          <w:p w:rsidR="00A97A19" w:rsidRDefault="00A97A19"/>
        </w:tc>
        <w:tc>
          <w:tcPr>
            <w:tcW w:w="1164" w:type="dxa"/>
          </w:tcPr>
          <w:p w:rsidR="00A97A19" w:rsidRDefault="00A97A19"/>
        </w:tc>
        <w:tc>
          <w:tcPr>
            <w:tcW w:w="1167" w:type="dxa"/>
          </w:tcPr>
          <w:p w:rsidR="00A97A19" w:rsidRDefault="00A97A19"/>
        </w:tc>
        <w:tc>
          <w:tcPr>
            <w:tcW w:w="1187" w:type="dxa"/>
          </w:tcPr>
          <w:p w:rsidR="00A97A19" w:rsidRDefault="00A97A19">
            <w:r>
              <w:t>6</w:t>
            </w:r>
          </w:p>
        </w:tc>
        <w:tc>
          <w:tcPr>
            <w:tcW w:w="1146" w:type="dxa"/>
          </w:tcPr>
          <w:p w:rsidR="00A97A19" w:rsidRDefault="00A97A19">
            <w:r w:rsidRPr="00A97A19">
              <w:rPr>
                <w:highlight w:val="yellow"/>
              </w:rPr>
              <w:t>0</w:t>
            </w:r>
          </w:p>
        </w:tc>
        <w:tc>
          <w:tcPr>
            <w:tcW w:w="1167" w:type="dxa"/>
          </w:tcPr>
          <w:p w:rsidR="00A97A19" w:rsidRDefault="00A97A19"/>
        </w:tc>
        <w:tc>
          <w:tcPr>
            <w:tcW w:w="1163" w:type="dxa"/>
          </w:tcPr>
          <w:p w:rsidR="00A97A19" w:rsidRDefault="00A97A19"/>
        </w:tc>
        <w:tc>
          <w:tcPr>
            <w:tcW w:w="1178" w:type="dxa"/>
          </w:tcPr>
          <w:p w:rsidR="00A97A19" w:rsidRDefault="00A97A19"/>
        </w:tc>
      </w:tr>
      <w:tr w:rsidR="00A97A19" w:rsidTr="00A97A19">
        <w:tc>
          <w:tcPr>
            <w:tcW w:w="1116" w:type="dxa"/>
          </w:tcPr>
          <w:p w:rsidR="00A97A19" w:rsidRDefault="00A97A19"/>
        </w:tc>
        <w:tc>
          <w:tcPr>
            <w:tcW w:w="1164" w:type="dxa"/>
          </w:tcPr>
          <w:p w:rsidR="00A97A19" w:rsidRDefault="00A97A19">
            <w:r>
              <w:t>7</w:t>
            </w:r>
          </w:p>
        </w:tc>
        <w:tc>
          <w:tcPr>
            <w:tcW w:w="1167" w:type="dxa"/>
          </w:tcPr>
          <w:p w:rsidR="00A97A19" w:rsidRPr="00A97A19" w:rsidRDefault="00A97A19">
            <w:pPr>
              <w:rPr>
                <w:highlight w:val="yellow"/>
              </w:rPr>
            </w:pPr>
            <w:r w:rsidRPr="00A97A19">
              <w:rPr>
                <w:highlight w:val="yellow"/>
              </w:rPr>
              <w:t>0</w:t>
            </w:r>
          </w:p>
        </w:tc>
        <w:tc>
          <w:tcPr>
            <w:tcW w:w="1187" w:type="dxa"/>
          </w:tcPr>
          <w:p w:rsidR="00A97A19" w:rsidRPr="00A97A19" w:rsidRDefault="00A97A19">
            <w:pPr>
              <w:rPr>
                <w:highlight w:val="yellow"/>
              </w:rPr>
            </w:pPr>
            <w:r w:rsidRPr="00A97A19">
              <w:rPr>
                <w:highlight w:val="yellow"/>
              </w:rPr>
              <w:t>0</w:t>
            </w:r>
          </w:p>
        </w:tc>
        <w:tc>
          <w:tcPr>
            <w:tcW w:w="1146" w:type="dxa"/>
          </w:tcPr>
          <w:p w:rsidR="00A97A19" w:rsidRPr="00A97A19" w:rsidRDefault="00A97A19">
            <w:pPr>
              <w:rPr>
                <w:highlight w:val="yellow"/>
              </w:rPr>
            </w:pPr>
            <w:r w:rsidRPr="00A97A19">
              <w:rPr>
                <w:highlight w:val="yellow"/>
              </w:rPr>
              <w:t>0</w:t>
            </w:r>
          </w:p>
        </w:tc>
        <w:tc>
          <w:tcPr>
            <w:tcW w:w="1167" w:type="dxa"/>
          </w:tcPr>
          <w:p w:rsidR="00A97A19" w:rsidRDefault="00A97A19"/>
        </w:tc>
        <w:tc>
          <w:tcPr>
            <w:tcW w:w="1163" w:type="dxa"/>
          </w:tcPr>
          <w:p w:rsidR="00A97A19" w:rsidRDefault="00A97A19"/>
        </w:tc>
        <w:tc>
          <w:tcPr>
            <w:tcW w:w="1178" w:type="dxa"/>
          </w:tcPr>
          <w:p w:rsidR="00A97A19" w:rsidRDefault="00A97A19"/>
        </w:tc>
      </w:tr>
      <w:tr w:rsidR="00A97A19" w:rsidTr="00A97A19">
        <w:tc>
          <w:tcPr>
            <w:tcW w:w="1116" w:type="dxa"/>
          </w:tcPr>
          <w:p w:rsidR="00A97A19" w:rsidRDefault="00A97A19"/>
        </w:tc>
        <w:tc>
          <w:tcPr>
            <w:tcW w:w="1164" w:type="dxa"/>
          </w:tcPr>
          <w:p w:rsidR="00A97A19" w:rsidRDefault="00A97A19"/>
        </w:tc>
        <w:tc>
          <w:tcPr>
            <w:tcW w:w="1167" w:type="dxa"/>
          </w:tcPr>
          <w:p w:rsidR="00A97A19" w:rsidRPr="00A97A19" w:rsidRDefault="00A97A19">
            <w:pPr>
              <w:rPr>
                <w:highlight w:val="yellow"/>
              </w:rPr>
            </w:pPr>
            <w:r w:rsidRPr="00A97A19">
              <w:rPr>
                <w:highlight w:val="yellow"/>
              </w:rPr>
              <w:t>3</w:t>
            </w:r>
          </w:p>
        </w:tc>
        <w:tc>
          <w:tcPr>
            <w:tcW w:w="1187" w:type="dxa"/>
          </w:tcPr>
          <w:p w:rsidR="00A97A19" w:rsidRPr="00A97A19" w:rsidRDefault="00A97A19">
            <w:pPr>
              <w:rPr>
                <w:highlight w:val="yellow"/>
              </w:rPr>
            </w:pPr>
            <w:r w:rsidRPr="00A97A19">
              <w:rPr>
                <w:highlight w:val="yellow"/>
              </w:rPr>
              <w:t>5</w:t>
            </w:r>
          </w:p>
        </w:tc>
        <w:tc>
          <w:tcPr>
            <w:tcW w:w="1146" w:type="dxa"/>
          </w:tcPr>
          <w:p w:rsidR="00A97A19" w:rsidRDefault="00A97A19">
            <w:r>
              <w:t>0</w:t>
            </w:r>
          </w:p>
        </w:tc>
        <w:tc>
          <w:tcPr>
            <w:tcW w:w="1167" w:type="dxa"/>
          </w:tcPr>
          <w:p w:rsidR="00A97A19" w:rsidRDefault="00A97A19"/>
        </w:tc>
        <w:tc>
          <w:tcPr>
            <w:tcW w:w="1163" w:type="dxa"/>
          </w:tcPr>
          <w:p w:rsidR="00A97A19" w:rsidRDefault="00A97A19"/>
        </w:tc>
        <w:tc>
          <w:tcPr>
            <w:tcW w:w="1178" w:type="dxa"/>
          </w:tcPr>
          <w:p w:rsidR="00A97A19" w:rsidRDefault="00A97A19"/>
        </w:tc>
      </w:tr>
      <w:tr w:rsidR="00A97A19" w:rsidTr="00A97A19">
        <w:tc>
          <w:tcPr>
            <w:tcW w:w="1116" w:type="dxa"/>
          </w:tcPr>
          <w:p w:rsidR="00A97A19" w:rsidRDefault="00A97A19"/>
        </w:tc>
        <w:tc>
          <w:tcPr>
            <w:tcW w:w="1164" w:type="dxa"/>
          </w:tcPr>
          <w:p w:rsidR="00A97A19" w:rsidRDefault="00A97A19"/>
        </w:tc>
        <w:tc>
          <w:tcPr>
            <w:tcW w:w="1167" w:type="dxa"/>
          </w:tcPr>
          <w:p w:rsidR="00A97A19" w:rsidRPr="00A97A19" w:rsidRDefault="00A97A19">
            <w:pPr>
              <w:rPr>
                <w:highlight w:val="yellow"/>
              </w:rPr>
            </w:pPr>
            <w:r w:rsidRPr="00A97A19">
              <w:rPr>
                <w:highlight w:val="yellow"/>
              </w:rPr>
              <w:t>8</w:t>
            </w:r>
          </w:p>
        </w:tc>
        <w:tc>
          <w:tcPr>
            <w:tcW w:w="1187" w:type="dxa"/>
          </w:tcPr>
          <w:p w:rsidR="00A97A19" w:rsidRPr="00A97A19" w:rsidRDefault="00A97A19">
            <w:pPr>
              <w:rPr>
                <w:highlight w:val="yellow"/>
              </w:rPr>
            </w:pPr>
            <w:r w:rsidRPr="00A97A19">
              <w:rPr>
                <w:highlight w:val="yellow"/>
              </w:rPr>
              <w:t>0</w:t>
            </w:r>
          </w:p>
        </w:tc>
        <w:tc>
          <w:tcPr>
            <w:tcW w:w="1146" w:type="dxa"/>
          </w:tcPr>
          <w:p w:rsidR="00A97A19" w:rsidRPr="00A97A19" w:rsidRDefault="00A97A19">
            <w:pPr>
              <w:rPr>
                <w:highlight w:val="yellow"/>
              </w:rPr>
            </w:pPr>
            <w:r w:rsidRPr="00A97A19">
              <w:rPr>
                <w:highlight w:val="yellow"/>
              </w:rPr>
              <w:t>0</w:t>
            </w:r>
          </w:p>
        </w:tc>
        <w:tc>
          <w:tcPr>
            <w:tcW w:w="1167" w:type="dxa"/>
          </w:tcPr>
          <w:p w:rsidR="00A97A19" w:rsidRDefault="00A97A19"/>
        </w:tc>
        <w:tc>
          <w:tcPr>
            <w:tcW w:w="1163" w:type="dxa"/>
          </w:tcPr>
          <w:p w:rsidR="00A97A19" w:rsidRDefault="00A97A19"/>
        </w:tc>
        <w:tc>
          <w:tcPr>
            <w:tcW w:w="1178" w:type="dxa"/>
          </w:tcPr>
          <w:p w:rsidR="00A97A19" w:rsidRDefault="00A97A19"/>
        </w:tc>
      </w:tr>
      <w:tr w:rsidR="00A97A19" w:rsidTr="00A97A19">
        <w:tc>
          <w:tcPr>
            <w:tcW w:w="1116" w:type="dxa"/>
          </w:tcPr>
          <w:p w:rsidR="00A97A19" w:rsidRDefault="00A97A19"/>
        </w:tc>
        <w:tc>
          <w:tcPr>
            <w:tcW w:w="1164" w:type="dxa"/>
          </w:tcPr>
          <w:p w:rsidR="00A97A19" w:rsidRPr="00A97A19" w:rsidRDefault="00A97A19">
            <w:pPr>
              <w:rPr>
                <w:highlight w:val="yellow"/>
              </w:rPr>
            </w:pPr>
            <w:r w:rsidRPr="00A97A19">
              <w:rPr>
                <w:highlight w:val="yellow"/>
              </w:rPr>
              <w:t>1</w:t>
            </w:r>
          </w:p>
        </w:tc>
        <w:tc>
          <w:tcPr>
            <w:tcW w:w="1167" w:type="dxa"/>
          </w:tcPr>
          <w:p w:rsidR="00A97A19" w:rsidRPr="00A97A19" w:rsidRDefault="00A97A19">
            <w:pPr>
              <w:rPr>
                <w:highlight w:val="yellow"/>
              </w:rPr>
            </w:pPr>
            <w:r w:rsidRPr="00A97A19">
              <w:rPr>
                <w:highlight w:val="yellow"/>
              </w:rPr>
              <w:t>3</w:t>
            </w:r>
          </w:p>
        </w:tc>
        <w:tc>
          <w:tcPr>
            <w:tcW w:w="1187" w:type="dxa"/>
          </w:tcPr>
          <w:p w:rsidR="00A97A19" w:rsidRPr="00A97A19" w:rsidRDefault="00A97A19">
            <w:pPr>
              <w:rPr>
                <w:highlight w:val="yellow"/>
              </w:rPr>
            </w:pPr>
            <w:r w:rsidRPr="00A97A19">
              <w:rPr>
                <w:highlight w:val="yellow"/>
              </w:rPr>
              <w:t>6</w:t>
            </w:r>
          </w:p>
        </w:tc>
        <w:tc>
          <w:tcPr>
            <w:tcW w:w="1146" w:type="dxa"/>
          </w:tcPr>
          <w:p w:rsidR="00A97A19" w:rsidRPr="00A97A19" w:rsidRDefault="00A97A19">
            <w:pPr>
              <w:rPr>
                <w:highlight w:val="yellow"/>
              </w:rPr>
            </w:pPr>
            <w:r w:rsidRPr="00A97A19">
              <w:rPr>
                <w:highlight w:val="yellow"/>
              </w:rPr>
              <w:t>0</w:t>
            </w:r>
          </w:p>
        </w:tc>
        <w:tc>
          <w:tcPr>
            <w:tcW w:w="1167" w:type="dxa"/>
          </w:tcPr>
          <w:p w:rsidR="00A97A19" w:rsidRDefault="00A97A19"/>
        </w:tc>
        <w:tc>
          <w:tcPr>
            <w:tcW w:w="1163" w:type="dxa"/>
          </w:tcPr>
          <w:p w:rsidR="00A97A19" w:rsidRDefault="00A97A19"/>
        </w:tc>
        <w:tc>
          <w:tcPr>
            <w:tcW w:w="1178" w:type="dxa"/>
          </w:tcPr>
          <w:p w:rsidR="00A97A19" w:rsidRDefault="00A97A19"/>
        </w:tc>
      </w:tr>
      <w:tr w:rsidR="00A97A19" w:rsidTr="00A97A19">
        <w:tc>
          <w:tcPr>
            <w:tcW w:w="1116" w:type="dxa"/>
          </w:tcPr>
          <w:p w:rsidR="00A97A19" w:rsidRPr="00A97A19" w:rsidRDefault="00A97A19">
            <w:pPr>
              <w:rPr>
                <w:highlight w:val="yellow"/>
              </w:rPr>
            </w:pPr>
            <w:r w:rsidRPr="00A97A19">
              <w:rPr>
                <w:highlight w:val="yellow"/>
              </w:rPr>
              <w:t>3</w:t>
            </w:r>
          </w:p>
        </w:tc>
        <w:tc>
          <w:tcPr>
            <w:tcW w:w="1164" w:type="dxa"/>
          </w:tcPr>
          <w:p w:rsidR="00A97A19" w:rsidRPr="00A97A19" w:rsidRDefault="00A97A19">
            <w:pPr>
              <w:rPr>
                <w:highlight w:val="yellow"/>
              </w:rPr>
            </w:pPr>
            <w:r w:rsidRPr="00A97A19">
              <w:rPr>
                <w:highlight w:val="yellow"/>
              </w:rPr>
              <w:t>5</w:t>
            </w:r>
          </w:p>
        </w:tc>
        <w:tc>
          <w:tcPr>
            <w:tcW w:w="1167" w:type="dxa"/>
          </w:tcPr>
          <w:p w:rsidR="00A97A19" w:rsidRPr="00A97A19" w:rsidRDefault="00A97A19">
            <w:pPr>
              <w:rPr>
                <w:highlight w:val="yellow"/>
              </w:rPr>
            </w:pPr>
            <w:r w:rsidRPr="00A97A19">
              <w:rPr>
                <w:highlight w:val="yellow"/>
              </w:rPr>
              <w:t>0</w:t>
            </w:r>
          </w:p>
        </w:tc>
        <w:tc>
          <w:tcPr>
            <w:tcW w:w="1187" w:type="dxa"/>
          </w:tcPr>
          <w:p w:rsidR="00A97A19" w:rsidRDefault="00A97A19">
            <w:r>
              <w:t>0</w:t>
            </w:r>
          </w:p>
        </w:tc>
        <w:tc>
          <w:tcPr>
            <w:tcW w:w="1146" w:type="dxa"/>
          </w:tcPr>
          <w:p w:rsidR="00A97A19" w:rsidRDefault="00A97A19">
            <w:r>
              <w:t>0</w:t>
            </w:r>
          </w:p>
        </w:tc>
        <w:tc>
          <w:tcPr>
            <w:tcW w:w="1167" w:type="dxa"/>
          </w:tcPr>
          <w:p w:rsidR="00A97A19" w:rsidRDefault="00A97A19"/>
        </w:tc>
        <w:tc>
          <w:tcPr>
            <w:tcW w:w="1163" w:type="dxa"/>
          </w:tcPr>
          <w:p w:rsidR="00A97A19" w:rsidRDefault="00A97A19"/>
        </w:tc>
        <w:tc>
          <w:tcPr>
            <w:tcW w:w="1178" w:type="dxa"/>
          </w:tcPr>
          <w:p w:rsidR="00A97A19" w:rsidRDefault="00A97A19"/>
        </w:tc>
      </w:tr>
    </w:tbl>
    <w:p w:rsidR="001A3DF7" w:rsidRDefault="001A3DF7">
      <w:pPr>
        <w:sectPr w:rsidR="001A3DF7" w:rsidSect="00825E9C">
          <w:pgSz w:w="11906" w:h="16838"/>
          <w:pgMar w:top="1417" w:right="1417" w:bottom="709" w:left="1417" w:header="708" w:footer="708" w:gutter="0"/>
          <w:cols w:space="708"/>
          <w:docGrid w:linePitch="360"/>
        </w:sectPr>
      </w:pPr>
    </w:p>
    <w:p w:rsidR="00A97A19" w:rsidRPr="001A3DF7" w:rsidRDefault="00A97A19" w:rsidP="001A3DF7">
      <w:pPr>
        <w:pStyle w:val="Sansinterligne"/>
        <w:rPr>
          <w:shd w:val="clear" w:color="auto" w:fill="FFFFFF"/>
        </w:rPr>
      </w:pPr>
      <w:r w:rsidRPr="001A3DF7">
        <w:rPr>
          <w:shd w:val="clear" w:color="auto" w:fill="FFFFFF"/>
        </w:rPr>
        <w:lastRenderedPageBreak/>
        <w:t>6dam=60m</w:t>
      </w:r>
    </w:p>
    <w:p w:rsidR="00A97A19" w:rsidRPr="001A3DF7" w:rsidRDefault="00A97A19" w:rsidP="001A3DF7">
      <w:pPr>
        <w:pStyle w:val="Sansinterligne"/>
        <w:rPr>
          <w:shd w:val="clear" w:color="auto" w:fill="FFFFFF"/>
        </w:rPr>
      </w:pPr>
      <w:r w:rsidRPr="001A3DF7">
        <w:rPr>
          <w:shd w:val="clear" w:color="auto" w:fill="FFFFFF"/>
        </w:rPr>
        <w:t>7km=7000m</w:t>
      </w:r>
    </w:p>
    <w:p w:rsidR="00A97A19" w:rsidRPr="001A3DF7" w:rsidRDefault="00A97A19" w:rsidP="001A3DF7">
      <w:pPr>
        <w:pStyle w:val="Sansinterligne"/>
        <w:rPr>
          <w:shd w:val="clear" w:color="auto" w:fill="FFFFFF"/>
        </w:rPr>
      </w:pPr>
      <w:r w:rsidRPr="001A3DF7">
        <w:rPr>
          <w:shd w:val="clear" w:color="auto" w:fill="FFFFFF"/>
        </w:rPr>
        <w:t>350m=35dam</w:t>
      </w:r>
    </w:p>
    <w:p w:rsidR="00A97A19" w:rsidRPr="001A3DF7" w:rsidRDefault="00A97A19" w:rsidP="001A3DF7">
      <w:pPr>
        <w:pStyle w:val="Sansinterligne"/>
        <w:rPr>
          <w:shd w:val="clear" w:color="auto" w:fill="FFFFFF"/>
        </w:rPr>
      </w:pPr>
      <w:r w:rsidRPr="001A3DF7">
        <w:rPr>
          <w:shd w:val="clear" w:color="auto" w:fill="FFFFFF"/>
        </w:rPr>
        <w:lastRenderedPageBreak/>
        <w:t>8hm=800m</w:t>
      </w:r>
    </w:p>
    <w:p w:rsidR="00A97A19" w:rsidRPr="001A3DF7" w:rsidRDefault="00A97A19" w:rsidP="001A3DF7">
      <w:pPr>
        <w:pStyle w:val="Sansinterligne"/>
        <w:rPr>
          <w:shd w:val="clear" w:color="auto" w:fill="FFFFFF"/>
        </w:rPr>
      </w:pPr>
      <w:r w:rsidRPr="001A3DF7">
        <w:rPr>
          <w:shd w:val="clear" w:color="auto" w:fill="FFFFFF"/>
        </w:rPr>
        <w:t>136dam=</w:t>
      </w:r>
      <w:r w:rsidR="001A3DF7" w:rsidRPr="001A3DF7">
        <w:rPr>
          <w:shd w:val="clear" w:color="auto" w:fill="FFFFFF"/>
        </w:rPr>
        <w:t>1360m</w:t>
      </w:r>
    </w:p>
    <w:p w:rsidR="001A3DF7" w:rsidRPr="001A3DF7" w:rsidRDefault="001A3DF7" w:rsidP="001A3DF7">
      <w:pPr>
        <w:pStyle w:val="Sansinterligne"/>
        <w:rPr>
          <w:shd w:val="clear" w:color="auto" w:fill="FFFFFF"/>
        </w:rPr>
      </w:pPr>
      <w:r w:rsidRPr="001A3DF7">
        <w:rPr>
          <w:shd w:val="clear" w:color="auto" w:fill="FFFFFF"/>
        </w:rPr>
        <w:t>35000m=350 hm</w:t>
      </w:r>
    </w:p>
    <w:p w:rsidR="001A3DF7" w:rsidRPr="001A3DF7" w:rsidRDefault="001A3DF7" w:rsidP="001A3DF7">
      <w:pPr>
        <w:pStyle w:val="Sansinterligne"/>
        <w:rPr>
          <w:shd w:val="clear" w:color="auto" w:fill="FFFFFF"/>
        </w:rPr>
        <w:sectPr w:rsidR="001A3DF7" w:rsidRPr="001A3DF7" w:rsidSect="001A3DF7">
          <w:type w:val="continuous"/>
          <w:pgSz w:w="11906" w:h="16838"/>
          <w:pgMar w:top="1417" w:right="1417" w:bottom="709" w:left="1417" w:header="708" w:footer="708" w:gutter="0"/>
          <w:cols w:num="2" w:space="708"/>
          <w:docGrid w:linePitch="360"/>
        </w:sectPr>
      </w:pPr>
    </w:p>
    <w:p w:rsidR="001A3DF7" w:rsidRDefault="001A3DF7"/>
    <w:p w:rsidR="00485175" w:rsidRDefault="00485175">
      <w:r>
        <w:t>CM2</w:t>
      </w:r>
    </w:p>
    <w:p w:rsidR="00485175" w:rsidRDefault="00451D09">
      <w:r>
        <w:t xml:space="preserve">Exercice </w:t>
      </w:r>
      <w:r w:rsidR="00485175">
        <w:t>10p52</w:t>
      </w:r>
    </w:p>
    <w:p w:rsidR="001A3DF7" w:rsidRDefault="001A3DF7" w:rsidP="00451D09">
      <w:pPr>
        <w:pStyle w:val="Sansinterligne"/>
        <w:rPr>
          <w:shd w:val="clear" w:color="auto" w:fill="FFFFFF"/>
        </w:rPr>
      </w:pPr>
      <w:r>
        <w:rPr>
          <w:shd w:val="clear" w:color="auto" w:fill="FFFFFF"/>
        </w:rPr>
        <w:t>Sur le paquet de perles que Zoé vient d'acheter, il est indiqué qu'un quart des perles sont rouges. Zoé compte 125 perles rouges dans son paquet. Quel est le nombre total de perles dans le paquet ?</w:t>
      </w:r>
    </w:p>
    <w:p w:rsidR="00451D09" w:rsidRDefault="00451D09" w:rsidP="00451D09">
      <w:pPr>
        <w:pStyle w:val="Sansinterligne"/>
        <w:rPr>
          <w:shd w:val="clear" w:color="auto" w:fill="FFFFFF"/>
        </w:rPr>
      </w:pPr>
    </w:p>
    <w:p w:rsidR="001A3DF7" w:rsidRDefault="001A3DF7" w:rsidP="00451D09">
      <w:pPr>
        <w:pStyle w:val="Sansinterligne"/>
        <w:rPr>
          <w:shd w:val="clear" w:color="auto" w:fill="FFFFFF"/>
        </w:rPr>
      </w:pPr>
      <w:r>
        <w:rPr>
          <w:shd w:val="clear" w:color="auto" w:fill="FFFFFF"/>
        </w:rPr>
        <w:t xml:space="preserve">Dans cet exercice l'expression un quart doit être comprise. Un quart signifie que sur l'ensemble des perles, 1 part sur 4 est rouge. Cela signifie aussi que 3 parts sur 4 ne sont pas rouges. Je peux représenter cela sous forme d'un cercle divisé en 4 parts égales. Une part est rouge. </w:t>
      </w:r>
    </w:p>
    <w:p w:rsidR="001A3DF7" w:rsidRDefault="001A3DF7" w:rsidP="00451D09">
      <w:pPr>
        <w:pStyle w:val="Sansinterligne"/>
        <w:rPr>
          <w:shd w:val="clear" w:color="auto" w:fill="FFFFFF"/>
        </w:rPr>
      </w:pPr>
      <w:r>
        <w:rPr>
          <w:shd w:val="clear" w:color="auto" w:fill="FFFFFF"/>
        </w:rPr>
        <w:t>Puisque toutes les parts sont égales, on peut dire qu'il y a 4 x 125 perles dans le paquet de Zoé.</w:t>
      </w:r>
    </w:p>
    <w:p w:rsidR="001A3DF7" w:rsidRDefault="00451D09">
      <w:pPr>
        <w:rPr>
          <w:rFonts w:ascii="Open Sans" w:hAnsi="Open Sans"/>
          <w:color w:val="40444F"/>
          <w:sz w:val="36"/>
          <w:szCs w:val="36"/>
          <w:shd w:val="clear" w:color="auto" w:fill="FFFFFF"/>
        </w:rPr>
      </w:pPr>
      <w:r>
        <w:rPr>
          <w:rFonts w:ascii="Open Sans" w:hAnsi="Open Sans"/>
          <w:noProof/>
          <w:color w:val="40444F"/>
          <w:sz w:val="36"/>
          <w:szCs w:val="36"/>
        </w:rPr>
        <w:pict>
          <v:shapetype id="_x0000_t202" coordsize="21600,21600" o:spt="202" path="m,l,21600r21600,l21600,xe">
            <v:stroke joinstyle="miter"/>
            <v:path gradientshapeok="t" o:connecttype="rect"/>
          </v:shapetype>
          <v:shape id="_x0000_s1028" type="#_x0000_t202" style="position:absolute;margin-left:302.65pt;margin-top:31.6pt;width:47.25pt;height:38.25pt;z-index:251659264">
            <v:textbox>
              <w:txbxContent>
                <w:p w:rsidR="001A3DF7" w:rsidRPr="00451D09" w:rsidRDefault="00451D09">
                  <w:pPr>
                    <w:rPr>
                      <w:color w:val="FFFF00"/>
                      <w:sz w:val="20"/>
                    </w:rPr>
                  </w:pPr>
                  <w:r w:rsidRPr="00451D09">
                    <w:rPr>
                      <w:color w:val="FFFF00"/>
                      <w:sz w:val="20"/>
                      <w:highlight w:val="red"/>
                    </w:rPr>
                    <w:t>Perles Rouge</w:t>
                  </w:r>
                  <w:r w:rsidRPr="00451D09">
                    <w:rPr>
                      <w:color w:val="FFFF00"/>
                      <w:highlight w:val="red"/>
                    </w:rPr>
                    <w:t>s</w:t>
                  </w:r>
                </w:p>
              </w:txbxContent>
            </v:textbox>
          </v:shape>
        </w:pict>
      </w:r>
      <w:r>
        <w:rPr>
          <w:rFonts w:ascii="Open Sans" w:hAnsi="Open Sans"/>
          <w:noProof/>
          <w:color w:val="40444F"/>
          <w:sz w:val="36"/>
          <w:szCs w:val="36"/>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27" type="#_x0000_t124" style="position:absolute;margin-left:282.4pt;margin-top:18.4pt;width:137.25pt;height:114.75pt;z-index:251658240">
            <v:shadow offset="1pt,1pt" offset2="-2pt,-2pt"/>
          </v:shape>
        </w:pict>
      </w:r>
      <w:r w:rsidR="001A3DF7">
        <w:rPr>
          <w:rFonts w:ascii="Open Sans" w:hAnsi="Open Sans"/>
          <w:color w:val="40444F"/>
          <w:sz w:val="36"/>
          <w:szCs w:val="36"/>
          <w:shd w:val="clear" w:color="auto" w:fill="FFFFFF"/>
        </w:rPr>
        <w:t>Soit</w:t>
      </w:r>
      <w:r w:rsidR="001A3DF7">
        <w:rPr>
          <w:rFonts w:ascii="Open Sans" w:hAnsi="Open Sans" w:hint="eastAsia"/>
          <w:color w:val="40444F"/>
          <w:sz w:val="36"/>
          <w:szCs w:val="36"/>
          <w:shd w:val="clear" w:color="auto" w:fill="FFFFFF"/>
        </w:rPr>
        <w:t> </w:t>
      </w:r>
      <w:r w:rsidR="001A3DF7">
        <w:rPr>
          <w:rFonts w:ascii="Open Sans" w:hAnsi="Open Sans"/>
          <w:color w:val="40444F"/>
          <w:sz w:val="36"/>
          <w:szCs w:val="36"/>
          <w:shd w:val="clear" w:color="auto" w:fill="FFFFFF"/>
        </w:rPr>
        <w:t>: 125 x 4= 500</w:t>
      </w:r>
    </w:p>
    <w:p w:rsidR="001A3DF7" w:rsidRDefault="001A3DF7">
      <w:pPr>
        <w:rPr>
          <w:rFonts w:ascii="Open Sans" w:hAnsi="Open Sans"/>
          <w:color w:val="40444F"/>
          <w:sz w:val="36"/>
          <w:szCs w:val="36"/>
          <w:shd w:val="clear" w:color="auto" w:fill="FFFFFF"/>
        </w:rPr>
      </w:pPr>
      <w:r>
        <w:rPr>
          <w:rFonts w:ascii="Open Sans" w:hAnsi="Open Sans"/>
          <w:color w:val="40444F"/>
          <w:sz w:val="36"/>
          <w:szCs w:val="36"/>
          <w:shd w:val="clear" w:color="auto" w:fill="FFFFFF"/>
        </w:rPr>
        <w:t>Il y a 500 perles dans le paquet.</w:t>
      </w:r>
    </w:p>
    <w:p w:rsidR="001A3DF7" w:rsidRDefault="001A3DF7"/>
    <w:p w:rsidR="00FF5683" w:rsidRDefault="00FF5683"/>
    <w:p w:rsidR="00485175" w:rsidRDefault="00485175">
      <w:r>
        <w:t>3p70</w:t>
      </w:r>
      <w:r w:rsidR="00451D09">
        <w:t> : Effectue les divisions sans les poser :</w:t>
      </w:r>
    </w:p>
    <w:p w:rsidR="00FF5683" w:rsidRDefault="00FF5683">
      <w:r>
        <w:t>Pour cet exercice, on attendait une réponse sous forme de division euclidienne.</w:t>
      </w:r>
    </w:p>
    <w:p w:rsidR="00FF5683" w:rsidRDefault="00FF5683"/>
    <w:p w:rsidR="00451D09" w:rsidRDefault="00451D09">
      <w:r>
        <w:lastRenderedPageBreak/>
        <w:t>49 :3 soit 49= (16x3</w:t>
      </w:r>
      <w:proofErr w:type="gramStart"/>
      <w:r>
        <w:t>)+</w:t>
      </w:r>
      <w:proofErr w:type="gramEnd"/>
      <w:r>
        <w:t>1</w:t>
      </w:r>
    </w:p>
    <w:p w:rsidR="00451D09" w:rsidRDefault="00451D09">
      <w:r>
        <w:t>87 :7 soit 87</w:t>
      </w:r>
      <w:proofErr w:type="gramStart"/>
      <w:r>
        <w:t>=(</w:t>
      </w:r>
      <w:proofErr w:type="gramEnd"/>
      <w:r>
        <w:t>12x7)+3</w:t>
      </w:r>
    </w:p>
    <w:p w:rsidR="00451D09" w:rsidRDefault="00451D09">
      <w:r>
        <w:t>143 :5 soit 143= (28x5</w:t>
      </w:r>
      <w:proofErr w:type="gramStart"/>
      <w:r>
        <w:t>)+</w:t>
      </w:r>
      <w:proofErr w:type="gramEnd"/>
      <w:r>
        <w:t>3</w:t>
      </w:r>
    </w:p>
    <w:p w:rsidR="00451D09" w:rsidRDefault="00451D09">
      <w:r>
        <w:t>327 :13 soit 327= (25x13) +2</w:t>
      </w:r>
    </w:p>
    <w:p w:rsidR="00451D09" w:rsidRDefault="00451D09">
      <w:r>
        <w:t>64 :4 soit 64= 16x4</w:t>
      </w:r>
    </w:p>
    <w:p w:rsidR="00451D09" w:rsidRDefault="00451D09">
      <w:r>
        <w:t>98 :11 soit 98</w:t>
      </w:r>
      <w:proofErr w:type="gramStart"/>
      <w:r>
        <w:t>=(</w:t>
      </w:r>
      <w:proofErr w:type="gramEnd"/>
      <w:r>
        <w:t>88x11)+10</w:t>
      </w:r>
    </w:p>
    <w:p w:rsidR="00451D09" w:rsidRDefault="00451D09">
      <w:r>
        <w:t>127 :9 soit 127= (14x9</w:t>
      </w:r>
      <w:proofErr w:type="gramStart"/>
      <w:r>
        <w:t>)+</w:t>
      </w:r>
      <w:proofErr w:type="gramEnd"/>
      <w:r>
        <w:t xml:space="preserve"> 1</w:t>
      </w:r>
    </w:p>
    <w:p w:rsidR="00451D09" w:rsidRDefault="00451D09">
      <w:r>
        <w:t>475 :15 soit 475= (31x15) +10</w:t>
      </w:r>
    </w:p>
    <w:p w:rsidR="00451D09" w:rsidRDefault="00451D09">
      <w:r>
        <w:t>79 :6 soit 79= (13x6</w:t>
      </w:r>
      <w:proofErr w:type="gramStart"/>
      <w:r>
        <w:t>)+</w:t>
      </w:r>
      <w:proofErr w:type="gramEnd"/>
      <w:r>
        <w:t>1</w:t>
      </w:r>
    </w:p>
    <w:p w:rsidR="00451D09" w:rsidRDefault="00451D09">
      <w:r>
        <w:t>75 :12 soit 75= (12x6</w:t>
      </w:r>
      <w:proofErr w:type="gramStart"/>
      <w:r>
        <w:t>)+</w:t>
      </w:r>
      <w:proofErr w:type="gramEnd"/>
      <w:r>
        <w:t>3</w:t>
      </w:r>
    </w:p>
    <w:p w:rsidR="00451D09" w:rsidRDefault="00451D09">
      <w:r>
        <w:t>171 :8 soit 171= (21x8</w:t>
      </w:r>
      <w:proofErr w:type="gramStart"/>
      <w:r>
        <w:t>)+</w:t>
      </w:r>
      <w:proofErr w:type="gramEnd"/>
      <w:r>
        <w:t>3</w:t>
      </w:r>
    </w:p>
    <w:p w:rsidR="00451D09" w:rsidRDefault="00451D09">
      <w:r>
        <w:t>730 :25 soit 730= (</w:t>
      </w:r>
      <w:r w:rsidR="00FF5683">
        <w:t>29x25</w:t>
      </w:r>
      <w:proofErr w:type="gramStart"/>
      <w:r w:rsidR="00FF5683">
        <w:t>)+</w:t>
      </w:r>
      <w:proofErr w:type="gramEnd"/>
      <w:r w:rsidR="00FF5683">
        <w:t>5</w:t>
      </w:r>
    </w:p>
    <w:sectPr w:rsidR="00451D09" w:rsidSect="001A3DF7">
      <w:type w:val="continuous"/>
      <w:pgSz w:w="11906" w:h="16838"/>
      <w:pgMar w:top="1417"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247A2"/>
    <w:rsid w:val="000F205E"/>
    <w:rsid w:val="001A3DF7"/>
    <w:rsid w:val="0021506F"/>
    <w:rsid w:val="00374A25"/>
    <w:rsid w:val="00451D09"/>
    <w:rsid w:val="00485175"/>
    <w:rsid w:val="00613883"/>
    <w:rsid w:val="00650339"/>
    <w:rsid w:val="007C7B20"/>
    <w:rsid w:val="008247A2"/>
    <w:rsid w:val="00825E9C"/>
    <w:rsid w:val="008B2AF7"/>
    <w:rsid w:val="00992459"/>
    <w:rsid w:val="00A82B10"/>
    <w:rsid w:val="00A97A19"/>
    <w:rsid w:val="00BB66C9"/>
    <w:rsid w:val="00BD3DD9"/>
    <w:rsid w:val="00E2519E"/>
    <w:rsid w:val="00FF568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D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97A19"/>
    <w:pPr>
      <w:spacing w:after="0" w:line="240" w:lineRule="auto"/>
    </w:pPr>
  </w:style>
  <w:style w:type="table" w:styleId="Grilledutableau">
    <w:name w:val="Table Grid"/>
    <w:basedOn w:val="TableauNormal"/>
    <w:uiPriority w:val="59"/>
    <w:rsid w:val="00A97A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289</Words>
  <Characters>1590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6</cp:revision>
  <dcterms:created xsi:type="dcterms:W3CDTF">2020-03-23T16:07:00Z</dcterms:created>
  <dcterms:modified xsi:type="dcterms:W3CDTF">2020-03-25T09:39:00Z</dcterms:modified>
</cp:coreProperties>
</file>